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151" w:rsidRDefault="00754151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Default="00706007" w:rsidP="00280AD5">
      <w:pPr>
        <w:rPr>
          <w:sz w:val="28"/>
          <w:szCs w:val="28"/>
        </w:rPr>
      </w:pPr>
    </w:p>
    <w:p w:rsidR="00706007" w:rsidRPr="00706007" w:rsidRDefault="00706007" w:rsidP="00280AD5">
      <w:pPr>
        <w:rPr>
          <w:sz w:val="28"/>
          <w:szCs w:val="28"/>
        </w:rPr>
      </w:pPr>
    </w:p>
    <w:p w:rsidR="00D16186" w:rsidRPr="00706007" w:rsidRDefault="00D16186" w:rsidP="00706007">
      <w:pPr>
        <w:jc w:val="center"/>
        <w:rPr>
          <w:b/>
          <w:sz w:val="28"/>
          <w:szCs w:val="28"/>
        </w:rPr>
      </w:pPr>
      <w:r w:rsidRPr="00706007">
        <w:rPr>
          <w:b/>
          <w:sz w:val="28"/>
          <w:szCs w:val="28"/>
        </w:rPr>
        <w:t>О ежегодном отчете главы городского округа Тольятти о результатах его деятельности и деятельности администрации го</w:t>
      </w:r>
      <w:r w:rsidR="00121666" w:rsidRPr="00706007">
        <w:rPr>
          <w:b/>
          <w:sz w:val="28"/>
          <w:szCs w:val="28"/>
        </w:rPr>
        <w:t>родского о</w:t>
      </w:r>
      <w:r w:rsidR="0029133E" w:rsidRPr="00706007">
        <w:rPr>
          <w:b/>
          <w:sz w:val="28"/>
          <w:szCs w:val="28"/>
        </w:rPr>
        <w:t>к</w:t>
      </w:r>
      <w:r w:rsidR="00280AD5" w:rsidRPr="00706007">
        <w:rPr>
          <w:b/>
          <w:sz w:val="28"/>
          <w:szCs w:val="28"/>
        </w:rPr>
        <w:t>руга Тольятти за 2024</w:t>
      </w:r>
      <w:r w:rsidR="00121666" w:rsidRPr="00706007">
        <w:rPr>
          <w:b/>
          <w:sz w:val="28"/>
          <w:szCs w:val="28"/>
        </w:rPr>
        <w:t xml:space="preserve"> </w:t>
      </w:r>
      <w:r w:rsidRPr="00706007">
        <w:rPr>
          <w:b/>
          <w:sz w:val="28"/>
          <w:szCs w:val="28"/>
        </w:rPr>
        <w:t>год</w:t>
      </w:r>
    </w:p>
    <w:p w:rsidR="00760EA3" w:rsidRDefault="00760EA3" w:rsidP="00760EA3">
      <w:pPr>
        <w:jc w:val="center"/>
        <w:rPr>
          <w:sz w:val="28"/>
          <w:szCs w:val="28"/>
        </w:rPr>
      </w:pPr>
    </w:p>
    <w:p w:rsidR="00706007" w:rsidRDefault="00706007" w:rsidP="00760EA3">
      <w:pPr>
        <w:jc w:val="center"/>
        <w:rPr>
          <w:sz w:val="28"/>
          <w:szCs w:val="28"/>
        </w:rPr>
      </w:pPr>
    </w:p>
    <w:p w:rsidR="00706007" w:rsidRPr="00706007" w:rsidRDefault="00706007" w:rsidP="00760EA3">
      <w:pPr>
        <w:jc w:val="center"/>
        <w:rPr>
          <w:sz w:val="28"/>
          <w:szCs w:val="28"/>
        </w:rPr>
      </w:pPr>
    </w:p>
    <w:p w:rsidR="00D16186" w:rsidRPr="00706007" w:rsidRDefault="00D16186" w:rsidP="003512D4">
      <w:pPr>
        <w:keepLines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706007">
        <w:rPr>
          <w:sz w:val="28"/>
          <w:szCs w:val="28"/>
        </w:rPr>
        <w:t>Рассмотрев ежегодный отчет главы городского округа Тольятти о результатах его деятельности и деятельности  администрации го</w:t>
      </w:r>
      <w:r w:rsidR="00280AD5" w:rsidRPr="00706007">
        <w:rPr>
          <w:sz w:val="28"/>
          <w:szCs w:val="28"/>
        </w:rPr>
        <w:t>родского округа Тольятти за 2024</w:t>
      </w:r>
      <w:r w:rsidRPr="00706007">
        <w:rPr>
          <w:sz w:val="28"/>
          <w:szCs w:val="28"/>
        </w:rPr>
        <w:t xml:space="preserve"> год,  в том числе о решении вопросов, поставленных Думой</w:t>
      </w:r>
      <w:r w:rsidR="005C533E">
        <w:rPr>
          <w:sz w:val="28"/>
          <w:szCs w:val="28"/>
        </w:rPr>
        <w:t xml:space="preserve"> городского округа Тольятти</w:t>
      </w:r>
      <w:r w:rsidRPr="00706007">
        <w:rPr>
          <w:sz w:val="28"/>
          <w:szCs w:val="28"/>
        </w:rPr>
        <w:t>, руководствуясь Федеральным</w:t>
      </w:r>
      <w:r w:rsidR="005C533E">
        <w:rPr>
          <w:sz w:val="28"/>
          <w:szCs w:val="28"/>
        </w:rPr>
        <w:t xml:space="preserve"> законом от 06.10.2003 № 131-ФЗ </w:t>
      </w:r>
      <w:r w:rsidRPr="00706007">
        <w:rPr>
          <w:sz w:val="28"/>
          <w:szCs w:val="28"/>
        </w:rPr>
        <w:t>«Об общих принципах организации местного самоуправления в Российской Федерации», Уставом городского округа Тольятти, Положением о порядке представления и рассмотрения ежегодного отчета главы городского</w:t>
      </w:r>
      <w:proofErr w:type="gramEnd"/>
      <w:r w:rsidRPr="00706007">
        <w:rPr>
          <w:sz w:val="28"/>
          <w:szCs w:val="28"/>
        </w:rPr>
        <w:t xml:space="preserve"> округа Тольятти о результатах его деятельности и деятельности администрации городского округа Тольятти, утвержденным решением Думы городского округа Тольятти от 11.11.2015 № 889, Дума</w:t>
      </w:r>
    </w:p>
    <w:p w:rsidR="00677B9E" w:rsidRPr="00706007" w:rsidRDefault="00677B9E" w:rsidP="003512D4">
      <w:pPr>
        <w:keepLines/>
        <w:tabs>
          <w:tab w:val="left" w:pos="709"/>
        </w:tabs>
        <w:suppressAutoHyphens/>
        <w:ind w:firstLine="709"/>
        <w:jc w:val="both"/>
        <w:rPr>
          <w:sz w:val="20"/>
          <w:szCs w:val="20"/>
        </w:rPr>
      </w:pPr>
    </w:p>
    <w:p w:rsidR="00D16186" w:rsidRPr="00706007" w:rsidRDefault="00D16186" w:rsidP="003512D4">
      <w:pPr>
        <w:jc w:val="center"/>
        <w:rPr>
          <w:sz w:val="28"/>
          <w:szCs w:val="28"/>
        </w:rPr>
      </w:pPr>
      <w:r w:rsidRPr="00706007">
        <w:rPr>
          <w:sz w:val="28"/>
          <w:szCs w:val="28"/>
        </w:rPr>
        <w:t>РЕШИЛА:</w:t>
      </w:r>
    </w:p>
    <w:p w:rsidR="00677B9E" w:rsidRPr="00706007" w:rsidRDefault="00677B9E" w:rsidP="003512D4">
      <w:pPr>
        <w:jc w:val="center"/>
        <w:rPr>
          <w:sz w:val="20"/>
          <w:szCs w:val="20"/>
        </w:rPr>
      </w:pPr>
    </w:p>
    <w:p w:rsidR="00AC4538" w:rsidRPr="005C533E" w:rsidRDefault="00D16186" w:rsidP="005C533E">
      <w:pPr>
        <w:pStyle w:val="a3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5C533E">
        <w:rPr>
          <w:szCs w:val="28"/>
        </w:rPr>
        <w:t xml:space="preserve">Принять </w:t>
      </w:r>
      <w:r w:rsidR="00710952" w:rsidRPr="00706007">
        <w:rPr>
          <w:szCs w:val="28"/>
        </w:rPr>
        <w:t>ежегодный отчет г</w:t>
      </w:r>
      <w:r w:rsidR="00710952">
        <w:rPr>
          <w:szCs w:val="28"/>
        </w:rPr>
        <w:t>лавы городского округа Тольятти</w:t>
      </w:r>
      <w:r w:rsidR="00710952">
        <w:rPr>
          <w:szCs w:val="28"/>
        </w:rPr>
        <w:br/>
      </w:r>
      <w:bookmarkStart w:id="0" w:name="_GoBack"/>
      <w:bookmarkEnd w:id="0"/>
      <w:r w:rsidR="00710952" w:rsidRPr="00706007">
        <w:rPr>
          <w:szCs w:val="28"/>
        </w:rPr>
        <w:t>о результатах его деятельности и деятельности  администрации городского округа Тольятти за 2024 год</w:t>
      </w:r>
      <w:r w:rsidR="00710952" w:rsidRPr="005C533E">
        <w:rPr>
          <w:szCs w:val="28"/>
        </w:rPr>
        <w:t xml:space="preserve"> </w:t>
      </w:r>
      <w:r w:rsidRPr="005C533E">
        <w:rPr>
          <w:szCs w:val="28"/>
        </w:rPr>
        <w:t xml:space="preserve">с оценкой </w:t>
      </w:r>
      <w:r w:rsidR="000E40F5" w:rsidRPr="005C533E">
        <w:rPr>
          <w:szCs w:val="28"/>
        </w:rPr>
        <w:t>«удовлетворительно</w:t>
      </w:r>
      <w:r w:rsidRPr="005C533E">
        <w:rPr>
          <w:szCs w:val="28"/>
        </w:rPr>
        <w:t>» (Приложение 1).</w:t>
      </w:r>
    </w:p>
    <w:p w:rsidR="00D16186" w:rsidRPr="005C533E" w:rsidRDefault="00D16186" w:rsidP="005C533E">
      <w:pPr>
        <w:pStyle w:val="a3"/>
        <w:numPr>
          <w:ilvl w:val="0"/>
          <w:numId w:val="9"/>
        </w:numPr>
        <w:tabs>
          <w:tab w:val="left" w:pos="0"/>
          <w:tab w:val="left" w:pos="900"/>
          <w:tab w:val="left" w:pos="993"/>
        </w:tabs>
        <w:spacing w:line="240" w:lineRule="auto"/>
        <w:ind w:left="0" w:firstLine="709"/>
        <w:rPr>
          <w:szCs w:val="28"/>
        </w:rPr>
      </w:pPr>
      <w:r w:rsidRPr="005C533E">
        <w:rPr>
          <w:szCs w:val="28"/>
        </w:rPr>
        <w:t>Рекомендовать</w:t>
      </w:r>
      <w:r w:rsidR="00CA3547" w:rsidRPr="005C533E">
        <w:rPr>
          <w:szCs w:val="28"/>
        </w:rPr>
        <w:t xml:space="preserve"> </w:t>
      </w:r>
      <w:r w:rsidRPr="005C533E">
        <w:rPr>
          <w:szCs w:val="28"/>
        </w:rPr>
        <w:t>главе городского</w:t>
      </w:r>
      <w:r w:rsidR="004701D4" w:rsidRPr="005C533E">
        <w:rPr>
          <w:szCs w:val="28"/>
        </w:rPr>
        <w:t xml:space="preserve"> округа </w:t>
      </w:r>
      <w:r w:rsidR="0029133E" w:rsidRPr="005C533E">
        <w:rPr>
          <w:szCs w:val="28"/>
        </w:rPr>
        <w:t>Тольятти</w:t>
      </w:r>
      <w:r w:rsidRPr="005C533E">
        <w:rPr>
          <w:szCs w:val="28"/>
        </w:rPr>
        <w:t xml:space="preserve"> рассмотреть </w:t>
      </w:r>
      <w:r w:rsidR="00CD2B27" w:rsidRPr="005C533E">
        <w:rPr>
          <w:szCs w:val="28"/>
        </w:rPr>
        <w:t xml:space="preserve">возможность </w:t>
      </w:r>
      <w:r w:rsidRPr="005C533E">
        <w:rPr>
          <w:szCs w:val="28"/>
        </w:rPr>
        <w:t xml:space="preserve">обеспечения исполнения </w:t>
      </w:r>
      <w:r w:rsidR="00981913" w:rsidRPr="005C533E">
        <w:rPr>
          <w:szCs w:val="28"/>
        </w:rPr>
        <w:t>в 202</w:t>
      </w:r>
      <w:r w:rsidR="00280AD5" w:rsidRPr="005C533E">
        <w:rPr>
          <w:szCs w:val="28"/>
        </w:rPr>
        <w:t>5</w:t>
      </w:r>
      <w:r w:rsidR="00981913" w:rsidRPr="005C533E">
        <w:rPr>
          <w:szCs w:val="28"/>
        </w:rPr>
        <w:t xml:space="preserve"> году </w:t>
      </w:r>
      <w:r w:rsidRPr="005C533E">
        <w:rPr>
          <w:szCs w:val="28"/>
        </w:rPr>
        <w:t xml:space="preserve">рекомендаций </w:t>
      </w:r>
      <w:r w:rsidRPr="005C533E">
        <w:rPr>
          <w:bCs/>
          <w:szCs w:val="28"/>
        </w:rPr>
        <w:t xml:space="preserve">в адрес главы </w:t>
      </w:r>
      <w:r w:rsidR="005C533E" w:rsidRPr="005C533E">
        <w:rPr>
          <w:bCs/>
          <w:szCs w:val="28"/>
        </w:rPr>
        <w:t xml:space="preserve">городского округа Тольятти </w:t>
      </w:r>
      <w:r w:rsidRPr="005C533E">
        <w:rPr>
          <w:bCs/>
          <w:szCs w:val="28"/>
        </w:rPr>
        <w:t>и администрации городского округа</w:t>
      </w:r>
      <w:r w:rsidR="005C533E" w:rsidRPr="005C533E">
        <w:rPr>
          <w:bCs/>
          <w:szCs w:val="28"/>
        </w:rPr>
        <w:t xml:space="preserve"> Тольятти</w:t>
      </w:r>
      <w:r w:rsidRPr="005C533E">
        <w:rPr>
          <w:bCs/>
          <w:szCs w:val="28"/>
        </w:rPr>
        <w:t xml:space="preserve"> по итогам рассмотрения ежегодного отчета главы городского округа Тольятти</w:t>
      </w:r>
      <w:r w:rsidR="005C533E" w:rsidRPr="005C533E">
        <w:rPr>
          <w:bCs/>
          <w:szCs w:val="28"/>
        </w:rPr>
        <w:t xml:space="preserve"> о результатах его деятельности</w:t>
      </w:r>
      <w:r w:rsidRPr="005C533E">
        <w:rPr>
          <w:bCs/>
          <w:szCs w:val="28"/>
        </w:rPr>
        <w:t xml:space="preserve"> и </w:t>
      </w:r>
      <w:r w:rsidR="00AF1364" w:rsidRPr="005C533E">
        <w:rPr>
          <w:bCs/>
          <w:szCs w:val="28"/>
        </w:rPr>
        <w:t xml:space="preserve">деятельности </w:t>
      </w:r>
      <w:r w:rsidRPr="005C533E">
        <w:rPr>
          <w:bCs/>
          <w:szCs w:val="28"/>
        </w:rPr>
        <w:t>администрации городского округа Т</w:t>
      </w:r>
      <w:r w:rsidR="00280AD5" w:rsidRPr="005C533E">
        <w:rPr>
          <w:bCs/>
          <w:szCs w:val="28"/>
        </w:rPr>
        <w:t>ольятти за 2024</w:t>
      </w:r>
      <w:r w:rsidRPr="005C533E">
        <w:rPr>
          <w:bCs/>
          <w:szCs w:val="28"/>
        </w:rPr>
        <w:t xml:space="preserve"> год</w:t>
      </w:r>
      <w:r w:rsidR="006F1498" w:rsidRPr="005C533E">
        <w:rPr>
          <w:bCs/>
          <w:szCs w:val="28"/>
        </w:rPr>
        <w:t xml:space="preserve"> (П</w:t>
      </w:r>
      <w:r w:rsidRPr="005C533E">
        <w:rPr>
          <w:szCs w:val="28"/>
        </w:rPr>
        <w:t>р</w:t>
      </w:r>
      <w:r w:rsidR="00F9563D" w:rsidRPr="005C533E">
        <w:rPr>
          <w:szCs w:val="28"/>
        </w:rPr>
        <w:t>и</w:t>
      </w:r>
      <w:r w:rsidR="006F1498" w:rsidRPr="005C533E">
        <w:rPr>
          <w:szCs w:val="28"/>
        </w:rPr>
        <w:t>ложение</w:t>
      </w:r>
      <w:r w:rsidR="00CD2B27" w:rsidRPr="005C533E">
        <w:rPr>
          <w:szCs w:val="28"/>
        </w:rPr>
        <w:t xml:space="preserve"> 2</w:t>
      </w:r>
      <w:r w:rsidR="006F1498" w:rsidRPr="005C533E">
        <w:rPr>
          <w:szCs w:val="28"/>
        </w:rPr>
        <w:t>)</w:t>
      </w:r>
      <w:r w:rsidR="00B03A63" w:rsidRPr="005C533E">
        <w:rPr>
          <w:szCs w:val="28"/>
        </w:rPr>
        <w:t>.</w:t>
      </w:r>
    </w:p>
    <w:p w:rsidR="00D16186" w:rsidRPr="00706007" w:rsidRDefault="005448A3" w:rsidP="005C533E">
      <w:pPr>
        <w:pStyle w:val="a3"/>
        <w:numPr>
          <w:ilvl w:val="0"/>
          <w:numId w:val="9"/>
        </w:numPr>
        <w:tabs>
          <w:tab w:val="left" w:pos="426"/>
          <w:tab w:val="left" w:pos="993"/>
        </w:tabs>
        <w:spacing w:line="240" w:lineRule="auto"/>
        <w:ind w:left="0" w:firstLine="709"/>
        <w:rPr>
          <w:szCs w:val="28"/>
        </w:rPr>
      </w:pPr>
      <w:r w:rsidRPr="00706007">
        <w:rPr>
          <w:szCs w:val="28"/>
        </w:rPr>
        <w:t>Рекомендовать г</w:t>
      </w:r>
      <w:r w:rsidR="002472BF" w:rsidRPr="00706007">
        <w:rPr>
          <w:szCs w:val="28"/>
        </w:rPr>
        <w:t>лаве городско</w:t>
      </w:r>
      <w:r w:rsidR="005C533E">
        <w:rPr>
          <w:szCs w:val="28"/>
        </w:rPr>
        <w:t>го округа Тольятти</w:t>
      </w:r>
      <w:r w:rsidR="00CC4A3A" w:rsidRPr="00706007">
        <w:rPr>
          <w:szCs w:val="28"/>
        </w:rPr>
        <w:t xml:space="preserve"> </w:t>
      </w:r>
      <w:proofErr w:type="gramStart"/>
      <w:r w:rsidR="00D16186" w:rsidRPr="00706007">
        <w:rPr>
          <w:szCs w:val="28"/>
        </w:rPr>
        <w:t>разместить</w:t>
      </w:r>
      <w:proofErr w:type="gramEnd"/>
      <w:r w:rsidR="002472BF" w:rsidRPr="00706007">
        <w:rPr>
          <w:szCs w:val="28"/>
        </w:rPr>
        <w:t xml:space="preserve"> </w:t>
      </w:r>
      <w:r w:rsidR="005C533E" w:rsidRPr="00706007">
        <w:rPr>
          <w:szCs w:val="28"/>
        </w:rPr>
        <w:t xml:space="preserve">ежегодный отчет главы городского округа Тольятти о результатах его деятельности и деятельности  администрации городского округа Тольятти за 2024 год </w:t>
      </w:r>
      <w:r w:rsidR="006F1498" w:rsidRPr="00706007">
        <w:rPr>
          <w:szCs w:val="28"/>
        </w:rPr>
        <w:t>на официальном сайте</w:t>
      </w:r>
      <w:r w:rsidR="00D16186" w:rsidRPr="00706007">
        <w:rPr>
          <w:szCs w:val="28"/>
        </w:rPr>
        <w:t xml:space="preserve"> администрации городского округа Тольятти.</w:t>
      </w:r>
    </w:p>
    <w:p w:rsidR="00D16186" w:rsidRPr="005C533E" w:rsidRDefault="00D16186" w:rsidP="005C533E">
      <w:pPr>
        <w:pStyle w:val="a3"/>
        <w:numPr>
          <w:ilvl w:val="0"/>
          <w:numId w:val="9"/>
        </w:numPr>
        <w:tabs>
          <w:tab w:val="left" w:pos="993"/>
          <w:tab w:val="num" w:pos="1440"/>
        </w:tabs>
        <w:spacing w:line="240" w:lineRule="auto"/>
        <w:ind w:left="0" w:firstLine="709"/>
        <w:rPr>
          <w:szCs w:val="28"/>
        </w:rPr>
      </w:pPr>
      <w:r w:rsidRPr="005C533E">
        <w:rPr>
          <w:szCs w:val="28"/>
        </w:rPr>
        <w:t>Поручит</w:t>
      </w:r>
      <w:r w:rsidR="00E215A2" w:rsidRPr="005C533E">
        <w:rPr>
          <w:szCs w:val="28"/>
        </w:rPr>
        <w:t xml:space="preserve">ь председателю Думы </w:t>
      </w:r>
      <w:r w:rsidRPr="005C533E">
        <w:rPr>
          <w:szCs w:val="28"/>
        </w:rPr>
        <w:t xml:space="preserve">направить информационное сообщение о результатах рассмотрения </w:t>
      </w:r>
      <w:r w:rsidR="005C533E">
        <w:rPr>
          <w:szCs w:val="28"/>
        </w:rPr>
        <w:t xml:space="preserve">ежегодного </w:t>
      </w:r>
      <w:r w:rsidRPr="005C533E">
        <w:rPr>
          <w:szCs w:val="28"/>
        </w:rPr>
        <w:t xml:space="preserve">отчета главы городского </w:t>
      </w:r>
      <w:r w:rsidRPr="005C533E">
        <w:rPr>
          <w:szCs w:val="28"/>
        </w:rPr>
        <w:lastRenderedPageBreak/>
        <w:t>округа Тольятти о результатах его деятельности и деятельности администрации го</w:t>
      </w:r>
      <w:r w:rsidR="00271ECB" w:rsidRPr="005C533E">
        <w:rPr>
          <w:szCs w:val="28"/>
        </w:rPr>
        <w:t>р</w:t>
      </w:r>
      <w:r w:rsidR="00280AD5" w:rsidRPr="005C533E">
        <w:rPr>
          <w:szCs w:val="28"/>
        </w:rPr>
        <w:t>одского округа Тольятти за 2024</w:t>
      </w:r>
      <w:r w:rsidRPr="005C533E">
        <w:rPr>
          <w:szCs w:val="28"/>
        </w:rPr>
        <w:t xml:space="preserve"> год в газету «Городские ведомости».</w:t>
      </w:r>
    </w:p>
    <w:p w:rsidR="00D16186" w:rsidRPr="00151A45" w:rsidRDefault="00D16186" w:rsidP="00151A45">
      <w:pPr>
        <w:pStyle w:val="a3"/>
        <w:numPr>
          <w:ilvl w:val="0"/>
          <w:numId w:val="9"/>
        </w:numPr>
        <w:tabs>
          <w:tab w:val="left" w:pos="567"/>
          <w:tab w:val="left" w:pos="993"/>
        </w:tabs>
        <w:spacing w:line="240" w:lineRule="auto"/>
        <w:ind w:left="0" w:firstLine="709"/>
        <w:rPr>
          <w:szCs w:val="28"/>
        </w:rPr>
      </w:pPr>
      <w:proofErr w:type="gramStart"/>
      <w:r w:rsidRPr="00151A45">
        <w:rPr>
          <w:szCs w:val="28"/>
        </w:rPr>
        <w:t>Контроль за</w:t>
      </w:r>
      <w:proofErr w:type="gramEnd"/>
      <w:r w:rsidRPr="00151A45">
        <w:rPr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</w:t>
      </w:r>
      <w:r w:rsidR="0029133E" w:rsidRPr="00151A45">
        <w:rPr>
          <w:szCs w:val="28"/>
        </w:rPr>
        <w:t xml:space="preserve"> организациями.</w:t>
      </w:r>
    </w:p>
    <w:p w:rsidR="00760EA3" w:rsidRDefault="00760EA3" w:rsidP="00D16186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706007" w:rsidRDefault="00706007" w:rsidP="00D16186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706007" w:rsidRPr="00706007" w:rsidRDefault="00706007" w:rsidP="00D16186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A760F5" w:rsidRPr="00706007" w:rsidRDefault="00D16186" w:rsidP="005C533E">
      <w:pPr>
        <w:jc w:val="both"/>
        <w:rPr>
          <w:sz w:val="28"/>
          <w:szCs w:val="28"/>
        </w:rPr>
      </w:pPr>
      <w:r w:rsidRPr="00706007">
        <w:rPr>
          <w:sz w:val="28"/>
          <w:szCs w:val="28"/>
        </w:rPr>
        <w:t>Председатель Думы</w:t>
      </w:r>
      <w:r w:rsidR="00706007"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="0029133E" w:rsidRPr="00706007">
        <w:rPr>
          <w:sz w:val="28"/>
          <w:szCs w:val="28"/>
        </w:rPr>
        <w:t>С.Ю.Рузанов</w:t>
      </w:r>
      <w:proofErr w:type="spellEnd"/>
    </w:p>
    <w:sectPr w:rsidR="00A760F5" w:rsidRPr="00706007" w:rsidSect="0070600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007" w:rsidRDefault="00706007" w:rsidP="00706007">
      <w:r>
        <w:separator/>
      </w:r>
    </w:p>
  </w:endnote>
  <w:endnote w:type="continuationSeparator" w:id="0">
    <w:p w:rsidR="00706007" w:rsidRDefault="00706007" w:rsidP="0070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007" w:rsidRDefault="00706007" w:rsidP="00706007">
      <w:r>
        <w:separator/>
      </w:r>
    </w:p>
  </w:footnote>
  <w:footnote w:type="continuationSeparator" w:id="0">
    <w:p w:rsidR="00706007" w:rsidRDefault="00706007" w:rsidP="00706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510617"/>
      <w:docPartObj>
        <w:docPartGallery w:val="Page Numbers (Top of Page)"/>
        <w:docPartUnique/>
      </w:docPartObj>
    </w:sdtPr>
    <w:sdtEndPr/>
    <w:sdtContent>
      <w:p w:rsidR="00706007" w:rsidRDefault="00706007" w:rsidP="00706007">
        <w:pPr>
          <w:pStyle w:val="ab"/>
          <w:jc w:val="center"/>
        </w:pPr>
        <w:r w:rsidRPr="00706007">
          <w:rPr>
            <w:sz w:val="20"/>
            <w:szCs w:val="20"/>
          </w:rPr>
          <w:fldChar w:fldCharType="begin"/>
        </w:r>
        <w:r w:rsidRPr="00706007">
          <w:rPr>
            <w:sz w:val="20"/>
            <w:szCs w:val="20"/>
          </w:rPr>
          <w:instrText>PAGE   \* MERGEFORMAT</w:instrText>
        </w:r>
        <w:r w:rsidRPr="00706007">
          <w:rPr>
            <w:sz w:val="20"/>
            <w:szCs w:val="20"/>
          </w:rPr>
          <w:fldChar w:fldCharType="separate"/>
        </w:r>
        <w:r w:rsidR="00710952">
          <w:rPr>
            <w:noProof/>
            <w:sz w:val="20"/>
            <w:szCs w:val="20"/>
          </w:rPr>
          <w:t>2</w:t>
        </w:r>
        <w:r w:rsidRPr="00706007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4">
    <w:nsid w:val="10500FC8"/>
    <w:multiLevelType w:val="hybridMultilevel"/>
    <w:tmpl w:val="4D3E9BB2"/>
    <w:lvl w:ilvl="0" w:tplc="BACE2AFC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645642"/>
    <w:multiLevelType w:val="hybridMultilevel"/>
    <w:tmpl w:val="DA1E2B78"/>
    <w:lvl w:ilvl="0" w:tplc="499075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924AE5"/>
    <w:multiLevelType w:val="hybridMultilevel"/>
    <w:tmpl w:val="DB12F9F4"/>
    <w:lvl w:ilvl="0" w:tplc="F4E6BB0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ABC1760"/>
    <w:multiLevelType w:val="hybridMultilevel"/>
    <w:tmpl w:val="0D0E37EC"/>
    <w:lvl w:ilvl="0" w:tplc="733894CE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71994B3E"/>
    <w:multiLevelType w:val="hybridMultilevel"/>
    <w:tmpl w:val="114C02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AF"/>
    <w:rsid w:val="00003855"/>
    <w:rsid w:val="00020CB2"/>
    <w:rsid w:val="00036ADD"/>
    <w:rsid w:val="000545EA"/>
    <w:rsid w:val="000748BB"/>
    <w:rsid w:val="000874A2"/>
    <w:rsid w:val="00087EFC"/>
    <w:rsid w:val="00094E83"/>
    <w:rsid w:val="000A2DC7"/>
    <w:rsid w:val="000B0BEA"/>
    <w:rsid w:val="000B15CD"/>
    <w:rsid w:val="000B2668"/>
    <w:rsid w:val="000D790A"/>
    <w:rsid w:val="000E40F5"/>
    <w:rsid w:val="000E6A26"/>
    <w:rsid w:val="000E6C37"/>
    <w:rsid w:val="000F6B8D"/>
    <w:rsid w:val="00101DB4"/>
    <w:rsid w:val="00114AE8"/>
    <w:rsid w:val="00116DB6"/>
    <w:rsid w:val="00121666"/>
    <w:rsid w:val="00126007"/>
    <w:rsid w:val="00151A45"/>
    <w:rsid w:val="00181099"/>
    <w:rsid w:val="00183E09"/>
    <w:rsid w:val="0019588B"/>
    <w:rsid w:val="001B5B11"/>
    <w:rsid w:val="001C0FE0"/>
    <w:rsid w:val="001E24D6"/>
    <w:rsid w:val="001E31AC"/>
    <w:rsid w:val="001E602F"/>
    <w:rsid w:val="001F0977"/>
    <w:rsid w:val="001F3D47"/>
    <w:rsid w:val="00204476"/>
    <w:rsid w:val="00227711"/>
    <w:rsid w:val="002472BF"/>
    <w:rsid w:val="0026513E"/>
    <w:rsid w:val="00271ECB"/>
    <w:rsid w:val="002774FD"/>
    <w:rsid w:val="00280AD5"/>
    <w:rsid w:val="00284CD3"/>
    <w:rsid w:val="0029133E"/>
    <w:rsid w:val="002D3F6D"/>
    <w:rsid w:val="00302CFD"/>
    <w:rsid w:val="003111FF"/>
    <w:rsid w:val="00312BA8"/>
    <w:rsid w:val="00314BC4"/>
    <w:rsid w:val="00316BB9"/>
    <w:rsid w:val="00333C78"/>
    <w:rsid w:val="0034563E"/>
    <w:rsid w:val="00345F2A"/>
    <w:rsid w:val="003512D4"/>
    <w:rsid w:val="00372E07"/>
    <w:rsid w:val="003A2922"/>
    <w:rsid w:val="003C09A7"/>
    <w:rsid w:val="003C4C17"/>
    <w:rsid w:val="003D6517"/>
    <w:rsid w:val="003E1B77"/>
    <w:rsid w:val="003E1CFE"/>
    <w:rsid w:val="003F1828"/>
    <w:rsid w:val="004136D6"/>
    <w:rsid w:val="00415E05"/>
    <w:rsid w:val="00431A90"/>
    <w:rsid w:val="00431F4D"/>
    <w:rsid w:val="00441B1E"/>
    <w:rsid w:val="00445673"/>
    <w:rsid w:val="00450DA9"/>
    <w:rsid w:val="00452B03"/>
    <w:rsid w:val="00463858"/>
    <w:rsid w:val="00464F8D"/>
    <w:rsid w:val="004701D4"/>
    <w:rsid w:val="004745A1"/>
    <w:rsid w:val="00476A22"/>
    <w:rsid w:val="00477EF4"/>
    <w:rsid w:val="004A25D3"/>
    <w:rsid w:val="004B3D93"/>
    <w:rsid w:val="004E1854"/>
    <w:rsid w:val="004F3997"/>
    <w:rsid w:val="005175AD"/>
    <w:rsid w:val="00524CAF"/>
    <w:rsid w:val="00542404"/>
    <w:rsid w:val="005448A3"/>
    <w:rsid w:val="005552FF"/>
    <w:rsid w:val="00563142"/>
    <w:rsid w:val="005839F1"/>
    <w:rsid w:val="00585A00"/>
    <w:rsid w:val="00596B48"/>
    <w:rsid w:val="005C533E"/>
    <w:rsid w:val="005C5C7A"/>
    <w:rsid w:val="005C7070"/>
    <w:rsid w:val="005E0538"/>
    <w:rsid w:val="005F1B20"/>
    <w:rsid w:val="00600137"/>
    <w:rsid w:val="00606128"/>
    <w:rsid w:val="0061396B"/>
    <w:rsid w:val="00626A96"/>
    <w:rsid w:val="00630B3E"/>
    <w:rsid w:val="00631585"/>
    <w:rsid w:val="00641D68"/>
    <w:rsid w:val="00642DD2"/>
    <w:rsid w:val="00647886"/>
    <w:rsid w:val="0067630C"/>
    <w:rsid w:val="00677B9E"/>
    <w:rsid w:val="00681E09"/>
    <w:rsid w:val="006A5C08"/>
    <w:rsid w:val="006B542D"/>
    <w:rsid w:val="006B78DD"/>
    <w:rsid w:val="006D07CD"/>
    <w:rsid w:val="006F1498"/>
    <w:rsid w:val="00706007"/>
    <w:rsid w:val="00710952"/>
    <w:rsid w:val="00724FB2"/>
    <w:rsid w:val="0073677C"/>
    <w:rsid w:val="00752654"/>
    <w:rsid w:val="00754151"/>
    <w:rsid w:val="007552FE"/>
    <w:rsid w:val="00760EA3"/>
    <w:rsid w:val="00792989"/>
    <w:rsid w:val="007B0031"/>
    <w:rsid w:val="007C048E"/>
    <w:rsid w:val="007C5986"/>
    <w:rsid w:val="007F5D52"/>
    <w:rsid w:val="007F7BC6"/>
    <w:rsid w:val="00810111"/>
    <w:rsid w:val="00827ECC"/>
    <w:rsid w:val="00831E8F"/>
    <w:rsid w:val="008334F3"/>
    <w:rsid w:val="00846411"/>
    <w:rsid w:val="00847840"/>
    <w:rsid w:val="00851239"/>
    <w:rsid w:val="008551B1"/>
    <w:rsid w:val="008664B0"/>
    <w:rsid w:val="00875439"/>
    <w:rsid w:val="00892F98"/>
    <w:rsid w:val="008937B5"/>
    <w:rsid w:val="008C0EEC"/>
    <w:rsid w:val="008D50EE"/>
    <w:rsid w:val="008E195F"/>
    <w:rsid w:val="008E66F4"/>
    <w:rsid w:val="008F3239"/>
    <w:rsid w:val="008F4CCF"/>
    <w:rsid w:val="008F7C99"/>
    <w:rsid w:val="00905C91"/>
    <w:rsid w:val="009227D9"/>
    <w:rsid w:val="009534E2"/>
    <w:rsid w:val="0096652C"/>
    <w:rsid w:val="00981913"/>
    <w:rsid w:val="00986475"/>
    <w:rsid w:val="00990E9A"/>
    <w:rsid w:val="0099394D"/>
    <w:rsid w:val="00993E28"/>
    <w:rsid w:val="009A2ED4"/>
    <w:rsid w:val="009A5413"/>
    <w:rsid w:val="009A72B6"/>
    <w:rsid w:val="009B071B"/>
    <w:rsid w:val="009C01E6"/>
    <w:rsid w:val="009C160F"/>
    <w:rsid w:val="009D318A"/>
    <w:rsid w:val="009E182D"/>
    <w:rsid w:val="009E57AB"/>
    <w:rsid w:val="009F212A"/>
    <w:rsid w:val="009F39E6"/>
    <w:rsid w:val="009F4690"/>
    <w:rsid w:val="009F4F27"/>
    <w:rsid w:val="00A00653"/>
    <w:rsid w:val="00A203A2"/>
    <w:rsid w:val="00A2266A"/>
    <w:rsid w:val="00A25F77"/>
    <w:rsid w:val="00A26286"/>
    <w:rsid w:val="00A31B0D"/>
    <w:rsid w:val="00A760F5"/>
    <w:rsid w:val="00A776C4"/>
    <w:rsid w:val="00A968FF"/>
    <w:rsid w:val="00AA4FCD"/>
    <w:rsid w:val="00AA7309"/>
    <w:rsid w:val="00AB41AA"/>
    <w:rsid w:val="00AC3821"/>
    <w:rsid w:val="00AC4538"/>
    <w:rsid w:val="00AF1364"/>
    <w:rsid w:val="00AF2E6F"/>
    <w:rsid w:val="00AF50BA"/>
    <w:rsid w:val="00B03A63"/>
    <w:rsid w:val="00B208BE"/>
    <w:rsid w:val="00B250D4"/>
    <w:rsid w:val="00B36DE7"/>
    <w:rsid w:val="00B42FAB"/>
    <w:rsid w:val="00B43F97"/>
    <w:rsid w:val="00B57FF5"/>
    <w:rsid w:val="00B63980"/>
    <w:rsid w:val="00B73390"/>
    <w:rsid w:val="00B97E20"/>
    <w:rsid w:val="00BB5244"/>
    <w:rsid w:val="00BC044B"/>
    <w:rsid w:val="00BC0F89"/>
    <w:rsid w:val="00BC19B1"/>
    <w:rsid w:val="00BC2B8D"/>
    <w:rsid w:val="00BD033F"/>
    <w:rsid w:val="00C10572"/>
    <w:rsid w:val="00C1214A"/>
    <w:rsid w:val="00C374CA"/>
    <w:rsid w:val="00C51828"/>
    <w:rsid w:val="00C77636"/>
    <w:rsid w:val="00C80F9F"/>
    <w:rsid w:val="00CA22B6"/>
    <w:rsid w:val="00CA3547"/>
    <w:rsid w:val="00CA5DC9"/>
    <w:rsid w:val="00CB524A"/>
    <w:rsid w:val="00CB5CC2"/>
    <w:rsid w:val="00CC4891"/>
    <w:rsid w:val="00CC4A3A"/>
    <w:rsid w:val="00CD2B27"/>
    <w:rsid w:val="00CE7725"/>
    <w:rsid w:val="00D0782C"/>
    <w:rsid w:val="00D132F0"/>
    <w:rsid w:val="00D16186"/>
    <w:rsid w:val="00D20657"/>
    <w:rsid w:val="00D37031"/>
    <w:rsid w:val="00D43046"/>
    <w:rsid w:val="00D4663D"/>
    <w:rsid w:val="00D646A1"/>
    <w:rsid w:val="00D65771"/>
    <w:rsid w:val="00D76222"/>
    <w:rsid w:val="00D86073"/>
    <w:rsid w:val="00DB2990"/>
    <w:rsid w:val="00DD01AF"/>
    <w:rsid w:val="00DE3849"/>
    <w:rsid w:val="00E04066"/>
    <w:rsid w:val="00E1523A"/>
    <w:rsid w:val="00E152E5"/>
    <w:rsid w:val="00E20A85"/>
    <w:rsid w:val="00E215A2"/>
    <w:rsid w:val="00E247DF"/>
    <w:rsid w:val="00E402C2"/>
    <w:rsid w:val="00E639CB"/>
    <w:rsid w:val="00E7571D"/>
    <w:rsid w:val="00E8572D"/>
    <w:rsid w:val="00E970B4"/>
    <w:rsid w:val="00EB65C8"/>
    <w:rsid w:val="00EB6F9E"/>
    <w:rsid w:val="00EE0782"/>
    <w:rsid w:val="00EE1B38"/>
    <w:rsid w:val="00EF40B7"/>
    <w:rsid w:val="00F104E6"/>
    <w:rsid w:val="00F2272A"/>
    <w:rsid w:val="00F24D32"/>
    <w:rsid w:val="00F3222A"/>
    <w:rsid w:val="00F55949"/>
    <w:rsid w:val="00F62CF8"/>
    <w:rsid w:val="00F7045B"/>
    <w:rsid w:val="00F76C31"/>
    <w:rsid w:val="00F84BB9"/>
    <w:rsid w:val="00F9563D"/>
    <w:rsid w:val="00FC3F27"/>
    <w:rsid w:val="00FD1904"/>
    <w:rsid w:val="00FF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F6D"/>
    <w:pPr>
      <w:widowControl w:val="0"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D79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9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basedOn w:val="a0"/>
    <w:link w:val="a6"/>
    <w:uiPriority w:val="99"/>
    <w:locked/>
    <w:rsid w:val="000B15C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"/>
    <w:uiPriority w:val="99"/>
    <w:rsid w:val="000B15CD"/>
    <w:pPr>
      <w:widowControl w:val="0"/>
      <w:shd w:val="clear" w:color="auto" w:fill="FFFFFF"/>
      <w:spacing w:before="600" w:after="180" w:line="326" w:lineRule="exact"/>
      <w:ind w:hanging="1100"/>
      <w:jc w:val="both"/>
    </w:pPr>
    <w:rPr>
      <w:rFonts w:eastAsiaTheme="minorHAnsi"/>
      <w:sz w:val="28"/>
      <w:szCs w:val="28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0B1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99"/>
    <w:qFormat/>
    <w:rsid w:val="000B15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0B15CD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3E1B77"/>
    <w:pPr>
      <w:spacing w:after="120" w:line="480" w:lineRule="auto"/>
      <w:ind w:left="283"/>
    </w:pPr>
    <w:rPr>
      <w:rFonts w:cs="Arial"/>
      <w:szCs w:val="20"/>
    </w:rPr>
  </w:style>
  <w:style w:type="character" w:customStyle="1" w:styleId="20">
    <w:name w:val="Основной текст с отступом 2 Знак"/>
    <w:basedOn w:val="a0"/>
    <w:link w:val="2"/>
    <w:rsid w:val="003E1B77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a">
    <w:name w:val="Normal (Web)"/>
    <w:basedOn w:val="a"/>
    <w:uiPriority w:val="99"/>
    <w:rsid w:val="003E1B77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character" w:customStyle="1" w:styleId="21">
    <w:name w:val="стиль21"/>
    <w:rsid w:val="00AB41AA"/>
    <w:rPr>
      <w:rFonts w:ascii="Times New Roman" w:hAnsi="Times New Roman" w:cs="Times New Roman" w:hint="default"/>
      <w:i w:val="0"/>
      <w:iCs w:val="0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70600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6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0600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060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F6D"/>
    <w:pPr>
      <w:widowControl w:val="0"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D79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9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basedOn w:val="a0"/>
    <w:link w:val="a6"/>
    <w:uiPriority w:val="99"/>
    <w:locked/>
    <w:rsid w:val="000B15C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"/>
    <w:uiPriority w:val="99"/>
    <w:rsid w:val="000B15CD"/>
    <w:pPr>
      <w:widowControl w:val="0"/>
      <w:shd w:val="clear" w:color="auto" w:fill="FFFFFF"/>
      <w:spacing w:before="600" w:after="180" w:line="326" w:lineRule="exact"/>
      <w:ind w:hanging="1100"/>
      <w:jc w:val="both"/>
    </w:pPr>
    <w:rPr>
      <w:rFonts w:eastAsiaTheme="minorHAnsi"/>
      <w:sz w:val="28"/>
      <w:szCs w:val="28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0B1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99"/>
    <w:qFormat/>
    <w:rsid w:val="000B15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0B15CD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3E1B77"/>
    <w:pPr>
      <w:spacing w:after="120" w:line="480" w:lineRule="auto"/>
      <w:ind w:left="283"/>
    </w:pPr>
    <w:rPr>
      <w:rFonts w:cs="Arial"/>
      <w:szCs w:val="20"/>
    </w:rPr>
  </w:style>
  <w:style w:type="character" w:customStyle="1" w:styleId="20">
    <w:name w:val="Основной текст с отступом 2 Знак"/>
    <w:basedOn w:val="a0"/>
    <w:link w:val="2"/>
    <w:rsid w:val="003E1B77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a">
    <w:name w:val="Normal (Web)"/>
    <w:basedOn w:val="a"/>
    <w:uiPriority w:val="99"/>
    <w:rsid w:val="003E1B77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character" w:customStyle="1" w:styleId="21">
    <w:name w:val="стиль21"/>
    <w:rsid w:val="00AB41AA"/>
    <w:rPr>
      <w:rFonts w:ascii="Times New Roman" w:hAnsi="Times New Roman" w:cs="Times New Roman" w:hint="default"/>
      <w:i w:val="0"/>
      <w:iCs w:val="0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70600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60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0600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060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8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B9C12-BF9C-46B8-9E00-F88E7149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Людмила В. Александрович</cp:lastModifiedBy>
  <cp:revision>192</cp:revision>
  <cp:lastPrinted>2025-06-04T10:55:00Z</cp:lastPrinted>
  <dcterms:created xsi:type="dcterms:W3CDTF">2014-06-24T11:34:00Z</dcterms:created>
  <dcterms:modified xsi:type="dcterms:W3CDTF">2025-06-05T04:42:00Z</dcterms:modified>
</cp:coreProperties>
</file>